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44FF4" w14:textId="77777777" w:rsidR="00834378" w:rsidRDefault="00E22D94">
      <w:pPr>
        <w:pStyle w:val="a7"/>
        <w:spacing w:before="0" w:beforeAutospacing="0" w:after="0" w:afterAutospacing="0" w:line="360" w:lineRule="auto"/>
        <w:ind w:firstLineChars="200" w:firstLine="482"/>
        <w:jc w:val="center"/>
        <w:rPr>
          <w:rStyle w:val="a8"/>
        </w:rPr>
      </w:pPr>
      <w:bookmarkStart w:id="0" w:name="_GoBack"/>
      <w:bookmarkEnd w:id="0"/>
      <w:r>
        <w:rPr>
          <w:rStyle w:val="a8"/>
        </w:rPr>
        <w:t>人工智能（</w:t>
      </w:r>
      <w:r>
        <w:rPr>
          <w:rStyle w:val="a8"/>
        </w:rPr>
        <w:t>AI</w:t>
      </w:r>
      <w:r>
        <w:rPr>
          <w:rStyle w:val="a8"/>
        </w:rPr>
        <w:t>）技术在</w:t>
      </w:r>
      <w:r>
        <w:rPr>
          <w:rStyle w:val="a8"/>
          <w:rFonts w:hint="eastAsia"/>
        </w:rPr>
        <w:t>论文《……》创作</w:t>
      </w:r>
      <w:r>
        <w:rPr>
          <w:rStyle w:val="a8"/>
        </w:rPr>
        <w:t>过程中使用情况</w:t>
      </w:r>
      <w:r>
        <w:rPr>
          <w:rStyle w:val="a8"/>
          <w:rFonts w:hint="eastAsia"/>
        </w:rPr>
        <w:t>的</w:t>
      </w:r>
      <w:r>
        <w:rPr>
          <w:rStyle w:val="a8"/>
          <w:rFonts w:hint="eastAsia"/>
        </w:rPr>
        <w:t>说明</w:t>
      </w:r>
    </w:p>
    <w:p w14:paraId="32A6817C" w14:textId="77777777" w:rsidR="00834378" w:rsidRDefault="00E22D94">
      <w:pPr>
        <w:pStyle w:val="a7"/>
        <w:spacing w:before="0" w:beforeAutospacing="0" w:after="0" w:afterAutospacing="0" w:line="312" w:lineRule="auto"/>
        <w:ind w:firstLineChars="200" w:firstLine="480"/>
      </w:pPr>
      <w:r>
        <w:rPr>
          <w:rFonts w:hint="eastAsia"/>
        </w:rPr>
        <w:t>为恪守学术诚信，积极响应并遵循学术出版界关于人工智能使用透明化的指导原则，本论文作者团队就人工智能技术在本文撰写过程中的参与情况作如下具</w:t>
      </w:r>
      <w:r>
        <w:rPr>
          <w:rFonts w:hint="eastAsia"/>
        </w:rPr>
        <w:t>体说明：</w:t>
      </w:r>
    </w:p>
    <w:p w14:paraId="593D0D9E" w14:textId="77777777" w:rsidR="00834378" w:rsidRDefault="00E22D94">
      <w:pPr>
        <w:pStyle w:val="a7"/>
        <w:spacing w:beforeAutospacing="0" w:afterAutospacing="0" w:line="312" w:lineRule="auto"/>
      </w:pPr>
      <w:r>
        <w:rPr>
          <w:rStyle w:val="a8"/>
          <w:rFonts w:hint="eastAsia"/>
        </w:rPr>
        <w:t>一、</w:t>
      </w:r>
      <w:r>
        <w:rPr>
          <w:rStyle w:val="a8"/>
        </w:rPr>
        <w:t>AI</w:t>
      </w:r>
      <w:r>
        <w:rPr>
          <w:rStyle w:val="a8"/>
        </w:rPr>
        <w:t>参与的主要环节与目的</w:t>
      </w:r>
    </w:p>
    <w:p w14:paraId="73B6A9F0" w14:textId="77777777" w:rsidR="00834378" w:rsidRDefault="00E22D94">
      <w:pPr>
        <w:pStyle w:val="a7"/>
        <w:numPr>
          <w:ilvl w:val="0"/>
          <w:numId w:val="1"/>
        </w:numPr>
        <w:spacing w:beforeAutospacing="0" w:afterAutospacing="0" w:line="312" w:lineRule="auto"/>
      </w:pPr>
      <w:r>
        <w:rPr>
          <w:rStyle w:val="a8"/>
        </w:rPr>
        <w:t>文本语言润色与规范性检查：</w:t>
      </w:r>
      <w:r>
        <w:t>部分章节的初稿完成后，曾利用</w:t>
      </w:r>
      <w:r>
        <w:t>AI</w:t>
      </w:r>
      <w:r>
        <w:t>工具（如基于大语言模型的文本编辑器）对语句的流畅性、语法及学术术语使用的规范性进行辅助检查和局部优化，以提升文本的可读性与表达准确性。该过程不涉及对研究数据、科学结论、核心论点及逻辑结构的实质性更改。</w:t>
      </w:r>
    </w:p>
    <w:p w14:paraId="69572DD9" w14:textId="77777777" w:rsidR="00834378" w:rsidRDefault="00E22D94">
      <w:pPr>
        <w:pStyle w:val="a7"/>
        <w:numPr>
          <w:ilvl w:val="0"/>
          <w:numId w:val="1"/>
        </w:numPr>
        <w:spacing w:beforeAutospacing="0" w:afterAutospacing="0" w:line="312" w:lineRule="auto"/>
      </w:pPr>
      <w:r>
        <w:rPr>
          <w:rStyle w:val="a8"/>
        </w:rPr>
        <w:t>参考文献格式整理：</w:t>
      </w:r>
      <w:r>
        <w:rPr>
          <w:rFonts w:ascii="MS Gothic" w:eastAsia="MS Gothic" w:hAnsi="MS Gothic" w:cs="MS Gothic" w:hint="eastAsia"/>
        </w:rPr>
        <w:t>​</w:t>
      </w:r>
      <w:r>
        <w:t xml:space="preserve"> </w:t>
      </w:r>
      <w:r>
        <w:t>使用文献管理软件（如</w:t>
      </w:r>
      <w:r>
        <w:t>Zotero</w:t>
      </w:r>
      <w:r>
        <w:t>、</w:t>
      </w:r>
      <w:r>
        <w:t>EndNote</w:t>
      </w:r>
      <w:r>
        <w:t>）的自动化功能对文中引用的部分参考文献格式进行了统一整理与校对。</w:t>
      </w:r>
    </w:p>
    <w:p w14:paraId="0315A1C5" w14:textId="77777777" w:rsidR="00834378" w:rsidRDefault="00E22D94">
      <w:pPr>
        <w:pStyle w:val="a7"/>
        <w:spacing w:beforeAutospacing="0" w:afterAutospacing="0" w:line="312" w:lineRule="auto"/>
      </w:pPr>
      <w:r>
        <w:rPr>
          <w:rStyle w:val="a8"/>
          <w:rFonts w:hint="eastAsia"/>
        </w:rPr>
        <w:t>二、</w:t>
      </w:r>
      <w:r>
        <w:rPr>
          <w:rStyle w:val="a8"/>
        </w:rPr>
        <w:t xml:space="preserve"> AI</w:t>
      </w:r>
      <w:r>
        <w:rPr>
          <w:rStyle w:val="a8"/>
        </w:rPr>
        <w:t>未参与的关键环节</w:t>
      </w:r>
    </w:p>
    <w:p w14:paraId="11236BEC" w14:textId="77777777" w:rsidR="00834378" w:rsidRDefault="00E22D94">
      <w:pPr>
        <w:pStyle w:val="a7"/>
        <w:numPr>
          <w:ilvl w:val="0"/>
          <w:numId w:val="2"/>
        </w:numPr>
        <w:spacing w:beforeAutospacing="0" w:afterAutospacing="0" w:line="312" w:lineRule="auto"/>
      </w:pPr>
      <w:r>
        <w:rPr>
          <w:rStyle w:val="a8"/>
        </w:rPr>
        <w:t>研究构思与核心创新点：</w:t>
      </w:r>
      <w:r>
        <w:t>本文的研究问题、科学假说、核心学术观点、创新性论述及整体论证框架均由作者独立提出与构思。</w:t>
      </w:r>
    </w:p>
    <w:p w14:paraId="05A12BDF" w14:textId="77777777" w:rsidR="00834378" w:rsidRDefault="00E22D94">
      <w:pPr>
        <w:pStyle w:val="a7"/>
        <w:numPr>
          <w:ilvl w:val="0"/>
          <w:numId w:val="2"/>
        </w:numPr>
        <w:spacing w:beforeAutospacing="0" w:afterAutospacing="0" w:line="312" w:lineRule="auto"/>
      </w:pPr>
      <w:r>
        <w:rPr>
          <w:rStyle w:val="a8"/>
        </w:rPr>
        <w:t>数据分析与结果解释：</w:t>
      </w:r>
      <w:r>
        <w:t>所有研究数据均由作者采集、处理与分析，并基于专业知识和相关理论对结果进行独立解释与判断。</w:t>
      </w:r>
    </w:p>
    <w:p w14:paraId="5D9B12AC" w14:textId="77777777" w:rsidR="00834378" w:rsidRDefault="00E22D94">
      <w:pPr>
        <w:pStyle w:val="a7"/>
        <w:numPr>
          <w:ilvl w:val="0"/>
          <w:numId w:val="2"/>
        </w:numPr>
        <w:spacing w:beforeAutospacing="0" w:afterAutospacing="0" w:line="312" w:lineRule="auto"/>
      </w:pPr>
      <w:r>
        <w:rPr>
          <w:rStyle w:val="a8"/>
        </w:rPr>
        <w:t>图表与示意图：</w:t>
      </w:r>
      <w:r>
        <w:t>文中所</w:t>
      </w:r>
      <w:r>
        <w:rPr>
          <w:rFonts w:hint="eastAsia"/>
        </w:rPr>
        <w:t>有</w:t>
      </w:r>
      <w:r>
        <w:t>图表均基于本文研究数据与作者的专业设计，由作者使用专业绘图软件（如</w:t>
      </w:r>
      <w:r>
        <w:t>Adobe Illustrator, OriginLab</w:t>
      </w:r>
      <w:r>
        <w:t>等）独立绘制完成</w:t>
      </w:r>
      <w:r>
        <w:rPr>
          <w:rFonts w:hint="eastAsia"/>
        </w:rPr>
        <w:t>；</w:t>
      </w:r>
      <w:r>
        <w:t>无任何图表直接由</w:t>
      </w:r>
      <w:r>
        <w:t>AI</w:t>
      </w:r>
      <w:r>
        <w:t>图像生成工具（如</w:t>
      </w:r>
      <w:r>
        <w:t>DALL·E</w:t>
      </w:r>
      <w:r>
        <w:t>、</w:t>
      </w:r>
      <w:r>
        <w:t>MidJourney</w:t>
      </w:r>
      <w:r>
        <w:t>等）生成。</w:t>
      </w:r>
    </w:p>
    <w:p w14:paraId="0D9768E2" w14:textId="77777777" w:rsidR="00834378" w:rsidRDefault="00E22D94">
      <w:pPr>
        <w:pStyle w:val="a7"/>
        <w:numPr>
          <w:ilvl w:val="0"/>
          <w:numId w:val="2"/>
        </w:numPr>
        <w:spacing w:beforeAutospacing="0" w:afterAutospacing="0" w:line="312" w:lineRule="auto"/>
      </w:pPr>
      <w:r>
        <w:rPr>
          <w:rStyle w:val="a8"/>
        </w:rPr>
        <w:t>学术判断与结论：</w:t>
      </w:r>
      <w:r>
        <w:t>全文的学术判断、逻辑推理及最终结论均代表作者本人的科</w:t>
      </w:r>
      <w:r>
        <w:t>学认知与观点。</w:t>
      </w:r>
    </w:p>
    <w:p w14:paraId="4D76C80D" w14:textId="77777777" w:rsidR="00834378" w:rsidRDefault="00E22D94">
      <w:pPr>
        <w:pStyle w:val="a7"/>
        <w:spacing w:beforeAutospacing="0" w:afterAutospacing="0" w:line="312" w:lineRule="auto"/>
      </w:pPr>
      <w:r>
        <w:rPr>
          <w:rStyle w:val="a8"/>
        </w:rPr>
        <w:t xml:space="preserve">3. </w:t>
      </w:r>
      <w:r>
        <w:rPr>
          <w:rStyle w:val="a8"/>
        </w:rPr>
        <w:t>责任声明</w:t>
      </w:r>
    </w:p>
    <w:p w14:paraId="445AFF50" w14:textId="77777777" w:rsidR="00834378" w:rsidRDefault="00E22D94">
      <w:pPr>
        <w:pStyle w:val="a7"/>
        <w:spacing w:beforeAutospacing="0" w:afterAutospacing="0" w:line="312" w:lineRule="auto"/>
        <w:ind w:firstLineChars="200" w:firstLine="480"/>
      </w:pPr>
      <w:r>
        <w:t>作者郑重承诺，人工智能技术在本研究及论文写作中仅扮演辅助角色。作者已对全文所有内容（包括经</w:t>
      </w:r>
      <w:r>
        <w:t>AI</w:t>
      </w:r>
      <w:r>
        <w:t>辅助处理的部分）进行了全面、仔细的审查、核实与最终确认，并对其科学性、真实性、准确性及完整性承担全部责任。</w:t>
      </w:r>
    </w:p>
    <w:p w14:paraId="0D938F7E" w14:textId="77777777" w:rsidR="00834378" w:rsidRDefault="00834378">
      <w:pPr>
        <w:pStyle w:val="a7"/>
        <w:spacing w:beforeAutospacing="0" w:afterAutospacing="0" w:line="312" w:lineRule="auto"/>
        <w:ind w:firstLineChars="200" w:firstLine="480"/>
      </w:pPr>
    </w:p>
    <w:p w14:paraId="16718805" w14:textId="77777777" w:rsidR="00834378" w:rsidRDefault="00E22D94">
      <w:pPr>
        <w:pStyle w:val="a7"/>
        <w:spacing w:beforeAutospacing="0" w:afterAutospacing="0" w:line="312" w:lineRule="auto"/>
        <w:ind w:firstLineChars="200" w:firstLine="480"/>
      </w:pPr>
      <w:r>
        <w:rPr>
          <w:rFonts w:hint="eastAsia"/>
        </w:rPr>
        <w:t xml:space="preserve">                                             </w:t>
      </w:r>
      <w:r>
        <w:rPr>
          <w:rFonts w:hint="eastAsia"/>
        </w:rPr>
        <w:t>作者签名：</w:t>
      </w:r>
    </w:p>
    <w:p w14:paraId="590EA40F" w14:textId="77777777" w:rsidR="00834378" w:rsidRDefault="00E22D94">
      <w:pPr>
        <w:pStyle w:val="a7"/>
        <w:spacing w:beforeAutospacing="0" w:afterAutospacing="0" w:line="312" w:lineRule="auto"/>
        <w:ind w:firstLineChars="200" w:firstLine="480"/>
      </w:pPr>
      <w:r>
        <w:rPr>
          <w:rFonts w:hint="eastAsia"/>
        </w:rPr>
        <w:t xml:space="preserve">                                             </w:t>
      </w:r>
      <w:r>
        <w:rPr>
          <w:rFonts w:hint="eastAsia"/>
        </w:rPr>
        <w:t>日期：</w:t>
      </w:r>
    </w:p>
    <w:sectPr w:rsidR="008343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40A75" w14:textId="77777777" w:rsidR="00E22D94" w:rsidRDefault="00E22D94" w:rsidP="005C1FF5">
      <w:r>
        <w:separator/>
      </w:r>
    </w:p>
  </w:endnote>
  <w:endnote w:type="continuationSeparator" w:id="0">
    <w:p w14:paraId="535B184D" w14:textId="77777777" w:rsidR="00E22D94" w:rsidRDefault="00E22D94" w:rsidP="005C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6C6D0" w14:textId="77777777" w:rsidR="00E22D94" w:rsidRDefault="00E22D94" w:rsidP="005C1FF5">
      <w:r>
        <w:separator/>
      </w:r>
    </w:p>
  </w:footnote>
  <w:footnote w:type="continuationSeparator" w:id="0">
    <w:p w14:paraId="6024B8C5" w14:textId="77777777" w:rsidR="00E22D94" w:rsidRDefault="00E22D94" w:rsidP="005C1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F5430"/>
    <w:multiLevelType w:val="multilevel"/>
    <w:tmpl w:val="14DF54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357A4583"/>
    <w:multiLevelType w:val="multilevel"/>
    <w:tmpl w:val="357A458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FAF"/>
    <w:rsid w:val="0039315B"/>
    <w:rsid w:val="004675B0"/>
    <w:rsid w:val="005C1FF5"/>
    <w:rsid w:val="0066624D"/>
    <w:rsid w:val="006956AD"/>
    <w:rsid w:val="00834378"/>
    <w:rsid w:val="008F65D2"/>
    <w:rsid w:val="00B1450A"/>
    <w:rsid w:val="00C75FAF"/>
    <w:rsid w:val="00E22D94"/>
    <w:rsid w:val="00E27775"/>
    <w:rsid w:val="00FA7037"/>
    <w:rsid w:val="020531A4"/>
    <w:rsid w:val="03BD6498"/>
    <w:rsid w:val="08AD6D2E"/>
    <w:rsid w:val="1E831280"/>
    <w:rsid w:val="20BE02C4"/>
    <w:rsid w:val="31F41134"/>
    <w:rsid w:val="41BB7016"/>
    <w:rsid w:val="46132CA1"/>
    <w:rsid w:val="50106568"/>
    <w:rsid w:val="53265246"/>
    <w:rsid w:val="5DF92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7D3F8"/>
  <w15:docId w15:val="{11F80987-9D56-4822-8875-A347AC8E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364243367</dc:creator>
  <cp:lastModifiedBy>jyy</cp:lastModifiedBy>
  <cp:revision>6</cp:revision>
  <dcterms:created xsi:type="dcterms:W3CDTF">2026-01-21T01:24:00Z</dcterms:created>
  <dcterms:modified xsi:type="dcterms:W3CDTF">2026-01-28T02:24:00Z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eyJoZGlkIjoiYzNjZGYxMWRkYmRjYjEzODY1MDlkMTQzYzk5NzMwMTQiLCJ1c2VySWQiOiI0OTY3MTcxNTIifQ==</vt:lpwstr>
  </property>
  <property fmtid="{D5CDD505-2E9C-101B-9397-08002B2CF9AE}" pid="3" name="KSOProductBuildVer">
    <vt:lpwstr>2052-12.1.0.24034</vt:lpwstr>
  </property>
  <property fmtid="{D5CDD505-2E9C-101B-9397-08002B2CF9AE}" pid="4" name="ICV">
    <vt:lpwstr>84D23C4B8952426991C8E383A47BB1A2_13</vt:lpwstr>
  </property>
</Properties>
</file>